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5CC7" w14:textId="6550198E" w:rsidR="0099173E" w:rsidRDefault="00814717" w:rsidP="0099173E">
      <w:pPr>
        <w:pStyle w:val="Ttulo"/>
        <w:jc w:val="center"/>
      </w:pPr>
      <w:r>
        <w:rPr>
          <w:noProof/>
          <w:sz w:val="17"/>
        </w:rPr>
        <w:drawing>
          <wp:anchor distT="0" distB="0" distL="0" distR="0" simplePos="0" relativeHeight="15728640" behindDoc="1" locked="0" layoutInCell="1" allowOverlap="1" wp14:anchorId="7F46B50B" wp14:editId="6CE98A66">
            <wp:simplePos x="0" y="0"/>
            <wp:positionH relativeFrom="page">
              <wp:posOffset>-19050</wp:posOffset>
            </wp:positionH>
            <wp:positionV relativeFrom="page">
              <wp:posOffset>9525</wp:posOffset>
            </wp:positionV>
            <wp:extent cx="7436485" cy="129063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 cstate="print"/>
                    <a:srcRect t="11364"/>
                    <a:stretch/>
                  </pic:blipFill>
                  <pic:spPr bwMode="auto">
                    <a:xfrm>
                      <a:off x="0" y="0"/>
                      <a:ext cx="7436485" cy="1290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73E">
        <w:rPr>
          <w:noProof/>
        </w:rPr>
        <w:drawing>
          <wp:anchor distT="0" distB="0" distL="114300" distR="114300" simplePos="0" relativeHeight="251658240" behindDoc="1" locked="0" layoutInCell="1" allowOverlap="1" wp14:anchorId="7C263904" wp14:editId="52E56062">
            <wp:simplePos x="0" y="0"/>
            <wp:positionH relativeFrom="margin">
              <wp:align>center</wp:align>
            </wp:positionH>
            <wp:positionV relativeFrom="paragraph">
              <wp:posOffset>-1019810</wp:posOffset>
            </wp:positionV>
            <wp:extent cx="3038881" cy="1015365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81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DD19E" w14:textId="77777777" w:rsidR="0099173E" w:rsidRDefault="0099173E" w:rsidP="0099173E">
      <w:pPr>
        <w:pStyle w:val="Ttulo"/>
        <w:jc w:val="center"/>
      </w:pPr>
    </w:p>
    <w:p w14:paraId="190DDE7C" w14:textId="77777777" w:rsidR="0099173E" w:rsidRDefault="0099173E" w:rsidP="0099173E">
      <w:pPr>
        <w:pStyle w:val="Ttulo"/>
        <w:jc w:val="center"/>
      </w:pPr>
      <w:r>
        <w:t>COMISIÓN MUNICIPAL DE DERECHOS HUMANOS DE BAHÍA DE BANDERAS NAYARIT FICHA TÉCNICA</w:t>
      </w:r>
    </w:p>
    <w:p w14:paraId="24CF1E2A" w14:textId="77777777" w:rsidR="0099173E" w:rsidRDefault="0099173E" w:rsidP="0099173E">
      <w:pPr>
        <w:pStyle w:val="Ttulo"/>
        <w:jc w:val="center"/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4"/>
        <w:gridCol w:w="4457"/>
      </w:tblGrid>
      <w:tr w:rsidR="00EC6615" w:rsidRPr="00EC6615" w14:paraId="2177FBF3" w14:textId="77777777" w:rsidTr="00814717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6776" w14:textId="77777777" w:rsidR="00EC6615" w:rsidRPr="00EC6615" w:rsidRDefault="00EC6615" w:rsidP="00EC66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1. Nombre del cargo:</w:t>
            </w:r>
          </w:p>
        </w:tc>
      </w:tr>
      <w:tr w:rsidR="00EC6615" w:rsidRPr="00EC6615" w14:paraId="6B3C06F5" w14:textId="77777777" w:rsidTr="00814717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6A34" w14:textId="7E957F94" w:rsidR="00EC6615" w:rsidRPr="00EC6615" w:rsidRDefault="0039363E" w:rsidP="00EC66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39363E">
              <w:rPr>
                <w:b/>
                <w:bCs/>
              </w:rPr>
              <w:t>CONTADOR DE LA COMISIÓN MUNICIPAL DE DERECHOS HUMANOS</w:t>
            </w:r>
          </w:p>
        </w:tc>
      </w:tr>
      <w:tr w:rsidR="00EC6615" w:rsidRPr="00EC6615" w14:paraId="588CA335" w14:textId="77777777" w:rsidTr="00814717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DC70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2. Posiciones del cargo en el organigrama:</w:t>
            </w:r>
          </w:p>
        </w:tc>
      </w:tr>
      <w:tr w:rsidR="00EC6615" w:rsidRPr="00EC6615" w14:paraId="2A175E18" w14:textId="77777777" w:rsidTr="00814717">
        <w:trPr>
          <w:trHeight w:val="9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FF19" w14:textId="41EC7EE1" w:rsidR="00EC6615" w:rsidRPr="00EC6615" w:rsidRDefault="00797961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97961">
              <w:rPr>
                <w:rFonts w:ascii="Calibri" w:eastAsia="Times New Roman" w:hAnsi="Calibri" w:cs="Calibri"/>
                <w:color w:val="000000"/>
                <w:lang w:val="es-MX" w:eastAsia="es-MX"/>
              </w:rPr>
              <w:t>a) Subordinación: (Indique si en este cargo tiene o no personal subordinado, cuantos son y cuál es el nivel del cargo de los subordinados).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298F" w14:textId="62CA0ADB" w:rsidR="00EC6615" w:rsidRPr="00814717" w:rsidRDefault="0039363E" w:rsidP="008147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>Auxiliar Contable</w:t>
            </w:r>
          </w:p>
        </w:tc>
      </w:tr>
      <w:tr w:rsidR="00EC6615" w:rsidRPr="00EC6615" w14:paraId="0E897ADC" w14:textId="77777777" w:rsidTr="00814717">
        <w:trPr>
          <w:trHeight w:val="1392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7E08" w14:textId="1D4F1811" w:rsidR="00EC6615" w:rsidRPr="00EC6615" w:rsidRDefault="00814717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>b) Supervisión: (Indique si el cargo tiene supervisión de alguien, a quien le corresponde este rol indicando el cargo).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E567" w14:textId="4473B6D5" w:rsidR="00EC6615" w:rsidRPr="00EE2F20" w:rsidRDefault="0039363E" w:rsidP="00814717">
            <w:pPr>
              <w:pStyle w:val="Prrafodelista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>Presidencia</w:t>
            </w:r>
          </w:p>
        </w:tc>
      </w:tr>
      <w:tr w:rsidR="00EC6615" w:rsidRPr="00EC6615" w14:paraId="7D28B082" w14:textId="77777777" w:rsidTr="00814717">
        <w:trPr>
          <w:trHeight w:val="120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B069D" w14:textId="0CD0EDE6" w:rsidR="00EC6615" w:rsidRPr="00EC6615" w:rsidRDefault="00814717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>c) Comunicaciones colaterales: (Indique con que esta</w:t>
            </w:r>
            <w:r w:rsidR="00311D55">
              <w:t>tutos</w:t>
            </w:r>
            <w:r>
              <w:t xml:space="preserve"> de la organización se relaciona para que las funciones de este cargo sean exitosas, detallando el nivel de dependencia y relación).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BE3D2" w14:textId="37A729DE" w:rsidR="0039363E" w:rsidRPr="00311D55" w:rsidRDefault="0039363E" w:rsidP="00311D5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Presidencia </w:t>
            </w:r>
          </w:p>
          <w:p w14:paraId="327993D2" w14:textId="22FE0D15" w:rsidR="00814717" w:rsidRPr="00311D55" w:rsidRDefault="0039363E" w:rsidP="00311D55">
            <w:pPr>
              <w:widowControl/>
              <w:autoSpaceDE/>
              <w:autoSpaceDN/>
              <w:ind w:left="360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>Auxiliar Contable</w:t>
            </w:r>
          </w:p>
        </w:tc>
      </w:tr>
      <w:tr w:rsidR="00EC6615" w:rsidRPr="00EC6615" w14:paraId="6678B36E" w14:textId="77777777" w:rsidTr="00814717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789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3. Contenido del cargo:</w:t>
            </w:r>
          </w:p>
        </w:tc>
      </w:tr>
      <w:tr w:rsidR="00EC6615" w:rsidRPr="00EC6615" w14:paraId="71B56418" w14:textId="77777777" w:rsidTr="00814717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79CC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color w:val="000000"/>
                <w:lang w:val="es-MX" w:eastAsia="es-MX"/>
              </w:rPr>
              <w:t>Elabore una relación de las Principales Tareas que corresponden a este cargo.</w:t>
            </w:r>
          </w:p>
        </w:tc>
      </w:tr>
      <w:tr w:rsidR="00EC6615" w:rsidRPr="00EC6615" w14:paraId="31AB7213" w14:textId="77777777" w:rsidTr="00814717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D684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Tarea Principal</w:t>
            </w:r>
          </w:p>
        </w:tc>
      </w:tr>
      <w:tr w:rsidR="00EC6615" w:rsidRPr="00EC6615" w14:paraId="65AD8F95" w14:textId="77777777" w:rsidTr="00814717">
        <w:trPr>
          <w:trHeight w:val="70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01F6F" w14:textId="4FBAED0F" w:rsidR="0039363E" w:rsidRPr="0039363E" w:rsidRDefault="0039363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>Atender las necesidades administrativas de todas las áreas o departamentos de la Comisión, conforme a los lineamientos fijados por la Presidencia de la Comisión;</w:t>
            </w:r>
          </w:p>
          <w:p w14:paraId="28D40BD4" w14:textId="633051B1" w:rsidR="0039363E" w:rsidRPr="0039363E" w:rsidRDefault="0039363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Ejecutar las políticas, normas, criterios, sistemas y procedimientos que al efecto dicte la Presidencia de la Comisión para la administración de los recursos humanos, financieros y materiales del Organismo; </w:t>
            </w:r>
          </w:p>
          <w:p w14:paraId="1885BB7F" w14:textId="16C0D3AF" w:rsidR="0039363E" w:rsidRPr="0039363E" w:rsidRDefault="0039363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Colaborar con la Presidencia en la formulación del proyecto de presupuesto de la Comisión, así como coadyuvar en su cumplimiento; </w:t>
            </w:r>
          </w:p>
          <w:p w14:paraId="68B4F4C4" w14:textId="4E698121" w:rsidR="0039363E" w:rsidRPr="0039363E" w:rsidRDefault="0039363E" w:rsidP="005B37FA">
            <w:pPr>
              <w:pStyle w:val="Prrafodelista"/>
              <w:widowControl/>
              <w:autoSpaceDE/>
              <w:autoSpaceDN/>
              <w:ind w:left="720"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 Realizar las adquisiciones conforme a los preceptos legales, previa autorización de la Presidencia de la Comisión; </w:t>
            </w:r>
          </w:p>
          <w:p w14:paraId="3075B86E" w14:textId="318094CD" w:rsidR="0039363E" w:rsidRPr="0039363E" w:rsidRDefault="0039363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Inventariar, conservar y custodiar los bienes muebles e inmuebles propiedad de la Comisión, llevando un estricto registro y control de los mismos; </w:t>
            </w:r>
          </w:p>
          <w:p w14:paraId="08EE2EBB" w14:textId="3DB16346" w:rsidR="0039363E" w:rsidRPr="0039363E" w:rsidRDefault="0039363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Colaborar con la toma física de los activos físicos; </w:t>
            </w:r>
          </w:p>
          <w:p w14:paraId="326CB446" w14:textId="593A456D" w:rsidR="0039363E" w:rsidRPr="0039363E" w:rsidRDefault="0039363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Preparar cuadros, informes, listados, memorándums y otros documentos simples propios del Área Contable; </w:t>
            </w:r>
          </w:p>
          <w:p w14:paraId="0B3DD453" w14:textId="44764445" w:rsidR="0039363E" w:rsidRPr="0039363E" w:rsidRDefault="0039363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Elaborar los formatos que al efecto solicite la Presidencia de la Comisión; </w:t>
            </w:r>
          </w:p>
          <w:p w14:paraId="51F88F23" w14:textId="0D599C47" w:rsidR="0039363E" w:rsidRPr="0039363E" w:rsidRDefault="0039363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Revisar oportunamente los Estados de cuenta de la Comisión; </w:t>
            </w:r>
          </w:p>
          <w:p w14:paraId="2E8A3D90" w14:textId="41CD0D89" w:rsidR="0039363E" w:rsidRPr="0039363E" w:rsidRDefault="0039363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Brindar colaboración en situaciones de riesgo y siniestros que se presenten en la Comisión; </w:t>
            </w:r>
          </w:p>
          <w:p w14:paraId="2BFD8D10" w14:textId="24774036" w:rsidR="0039363E" w:rsidRPr="0039363E" w:rsidRDefault="0039363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Participar activamente, colaborar y cumplir con todas las políticas, procedimientos y regulaciones relativas al aseguramiento de la calidad que desarrolle o implemente la Comisión; y </w:t>
            </w:r>
          </w:p>
          <w:p w14:paraId="194420DD" w14:textId="1DBE384E" w:rsidR="00EC6615" w:rsidRPr="00EE2F20" w:rsidRDefault="0039363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>Las demás funciones que las disposiciones legales y reglamentarias le atribuyan, así como aquellas que le confiera la Presidencia de la Comisión.</w:t>
            </w:r>
          </w:p>
        </w:tc>
      </w:tr>
      <w:tr w:rsidR="00EC6615" w:rsidRPr="00EC6615" w14:paraId="58F57676" w14:textId="77777777" w:rsidTr="00814717">
        <w:trPr>
          <w:trHeight w:val="278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240A" w14:textId="765D6882" w:rsidR="00EC6615" w:rsidRPr="00814717" w:rsidRDefault="00EC6615" w:rsidP="0039363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814717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</w:p>
        </w:tc>
      </w:tr>
      <w:tr w:rsidR="00EC6615" w:rsidRPr="00EC6615" w14:paraId="5EC351C3" w14:textId="77777777" w:rsidTr="00814717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7F4C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 xml:space="preserve">perfil </w:t>
            </w:r>
          </w:p>
        </w:tc>
      </w:tr>
      <w:tr w:rsidR="00EC6615" w:rsidRPr="00EC6615" w14:paraId="42541B99" w14:textId="77777777" w:rsidTr="0039363E">
        <w:trPr>
          <w:trHeight w:val="155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15CCA" w14:textId="77777777" w:rsidR="0039363E" w:rsidRPr="0039363E" w:rsidRDefault="0039363E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>Contar con título de Contador Público o carrera afín;</w:t>
            </w:r>
          </w:p>
          <w:p w14:paraId="32DC5320" w14:textId="2FBB4A00" w:rsidR="0039363E" w:rsidRPr="0039363E" w:rsidRDefault="0039363E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Ser mexicano en pleno uso de sus derechos; </w:t>
            </w:r>
          </w:p>
          <w:p w14:paraId="35E1C9AE" w14:textId="543B5D9C" w:rsidR="0039363E" w:rsidRPr="0039363E" w:rsidRDefault="0039363E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Tener la experiencia necesaria, a juicio de la Presidencia, para el desempeño de las atribuciones correspondientes; y </w:t>
            </w:r>
          </w:p>
          <w:p w14:paraId="062486CD" w14:textId="11642446" w:rsidR="00EC6615" w:rsidRPr="00EE2F20" w:rsidRDefault="0039363E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>No haber sido condenado por delito doloso que amerite pena de prisión de más de un año; pero si se tratare de robo, fraude, falsificación, abuso de confianza u otro que lastime la buena fama en concepto público, inhabilitará para el cargo cualquiera que haya sido la pena.</w:t>
            </w:r>
          </w:p>
        </w:tc>
      </w:tr>
    </w:tbl>
    <w:p w14:paraId="00956B6C" w14:textId="07190136" w:rsidR="009843A2" w:rsidRDefault="009843A2" w:rsidP="0099173E">
      <w:pPr>
        <w:pStyle w:val="Ttulo"/>
        <w:jc w:val="center"/>
        <w:rPr>
          <w:sz w:val="17"/>
        </w:rPr>
      </w:pPr>
    </w:p>
    <w:sectPr w:rsidR="009843A2" w:rsidSect="00814717">
      <w:type w:val="continuous"/>
      <w:pgSz w:w="12240" w:h="20160" w:code="5"/>
      <w:pgMar w:top="1820" w:right="1800" w:bottom="28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4BE"/>
    <w:multiLevelType w:val="hybridMultilevel"/>
    <w:tmpl w:val="7B388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148"/>
    <w:multiLevelType w:val="hybridMultilevel"/>
    <w:tmpl w:val="206043EE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5854"/>
    <w:multiLevelType w:val="hybridMultilevel"/>
    <w:tmpl w:val="A82AE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35868"/>
    <w:multiLevelType w:val="hybridMultilevel"/>
    <w:tmpl w:val="804A27D6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909D4"/>
    <w:multiLevelType w:val="hybridMultilevel"/>
    <w:tmpl w:val="846C9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E0A2A"/>
    <w:multiLevelType w:val="hybridMultilevel"/>
    <w:tmpl w:val="5BF2E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E6FD3"/>
    <w:multiLevelType w:val="hybridMultilevel"/>
    <w:tmpl w:val="D3A01FA8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95DDB"/>
    <w:multiLevelType w:val="hybridMultilevel"/>
    <w:tmpl w:val="7EC8510A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C5812D4"/>
    <w:multiLevelType w:val="hybridMultilevel"/>
    <w:tmpl w:val="0672C788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A2"/>
    <w:rsid w:val="000200D3"/>
    <w:rsid w:val="00311D55"/>
    <w:rsid w:val="0039363E"/>
    <w:rsid w:val="0043300F"/>
    <w:rsid w:val="005B37FA"/>
    <w:rsid w:val="00797961"/>
    <w:rsid w:val="00814717"/>
    <w:rsid w:val="009843A2"/>
    <w:rsid w:val="0099173E"/>
    <w:rsid w:val="00EC6615"/>
    <w:rsid w:val="00E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CDD8"/>
  <w15:docId w15:val="{F0605B45-B2A7-4C8B-95DA-B9A222BC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2AE2-2422-49B6-9645-FD3B4BBB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 CMDH v2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CMDH v2</dc:title>
  <dc:creator>CMDH01</dc:creator>
  <cp:lastModifiedBy>ASESORCMDH</cp:lastModifiedBy>
  <cp:revision>3</cp:revision>
  <dcterms:created xsi:type="dcterms:W3CDTF">2025-05-26T19:00:00Z</dcterms:created>
  <dcterms:modified xsi:type="dcterms:W3CDTF">2025-05-27T19:18:00Z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Adobe Illustrator 27.2 (Windows)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17.00</vt:lpwstr>
  </property>
</Properties>
</file>